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4D" w:rsidRDefault="004808B7">
      <w:pPr>
        <w:pStyle w:val="a7"/>
        <w:widowControl/>
        <w:shd w:val="clear" w:color="auto" w:fill="FFFFFF"/>
        <w:spacing w:before="100" w:after="100" w:line="560" w:lineRule="exact"/>
        <w:jc w:val="center"/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Tahoma" w:eastAsia="宋体" w:hAnsi="Tahoma" w:cs="Tahoma" w:hint="eastAsia"/>
          <w:color w:val="333333"/>
          <w:sz w:val="21"/>
          <w:szCs w:val="21"/>
          <w:shd w:val="clear" w:color="auto" w:fill="FFFFFF"/>
        </w:rPr>
        <w:t xml:space="preserve">    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余姚市红十字会防控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新冠肺炎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”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疫情捐赠款物情况公示（六）</w:t>
      </w:r>
    </w:p>
    <w:p w:rsidR="008F404D" w:rsidRDefault="008F404D">
      <w:pPr>
        <w:pStyle w:val="a7"/>
        <w:widowControl/>
        <w:shd w:val="clear" w:color="auto" w:fill="FFFFFF"/>
        <w:spacing w:before="100" w:after="100" w:line="440" w:lineRule="exact"/>
        <w:rPr>
          <w:rFonts w:ascii="Tahoma" w:eastAsia="宋体" w:hAnsi="Tahoma" w:cs="Tahoma"/>
          <w:color w:val="333333"/>
          <w:sz w:val="21"/>
          <w:szCs w:val="21"/>
          <w:shd w:val="clear" w:color="auto" w:fill="FFFFFF"/>
        </w:rPr>
      </w:pPr>
    </w:p>
    <w:p w:rsidR="008F404D" w:rsidRDefault="004808B7">
      <w:pPr>
        <w:pStyle w:val="a7"/>
        <w:widowControl/>
        <w:shd w:val="clear" w:color="auto" w:fill="FFFFFF"/>
        <w:spacing w:before="100" w:after="100" w:line="560" w:lineRule="exact"/>
        <w:ind w:firstLineChars="200" w:firstLine="640"/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截至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时，市红十字会累计接受捐款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553.76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万元，接收爱心物资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批次。累计拨付资金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543.39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万元，物资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批次。</w:t>
      </w:r>
    </w:p>
    <w:p w:rsidR="008F404D" w:rsidRDefault="004808B7">
      <w:pPr>
        <w:pStyle w:val="a7"/>
        <w:widowControl/>
        <w:shd w:val="clear" w:color="auto" w:fill="FFFFFF"/>
        <w:spacing w:before="100" w:after="100" w:line="560" w:lineRule="exact"/>
        <w:ind w:firstLineChars="200" w:firstLine="640"/>
        <w:jc w:val="both"/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现将市红十字会新增接收使用捐赠款物情况公示如下：</w:t>
      </w:r>
    </w:p>
    <w:p w:rsidR="008F404D" w:rsidRDefault="004808B7">
      <w:pPr>
        <w:pStyle w:val="a7"/>
        <w:widowControl/>
        <w:shd w:val="clear" w:color="auto" w:fill="FFFFFF"/>
        <w:spacing w:before="100" w:after="100" w:line="560" w:lineRule="exact"/>
        <w:ind w:firstLineChars="200" w:firstLine="640"/>
        <w:jc w:val="both"/>
        <w:rPr>
          <w:rFonts w:ascii="黑体" w:eastAsia="黑体" w:hAnsi="黑体" w:cs="Tahoma"/>
          <w:color w:val="333333"/>
          <w:sz w:val="32"/>
          <w:szCs w:val="32"/>
        </w:rPr>
      </w:pPr>
      <w:r>
        <w:rPr>
          <w:rFonts w:ascii="黑体" w:eastAsia="黑体" w:hAnsi="黑体" w:cs="Tahoma" w:hint="eastAsia"/>
          <w:color w:val="333333"/>
          <w:sz w:val="32"/>
          <w:szCs w:val="32"/>
        </w:rPr>
        <w:t>一、捐款接受使用情况</w:t>
      </w:r>
    </w:p>
    <w:p w:rsidR="008F404D" w:rsidRDefault="004808B7">
      <w:pPr>
        <w:pStyle w:val="a7"/>
        <w:widowControl/>
        <w:shd w:val="clear" w:color="auto" w:fill="FFFFFF"/>
        <w:spacing w:before="100" w:after="100" w:line="560" w:lineRule="exact"/>
        <w:ind w:firstLineChars="200" w:firstLine="640"/>
        <w:jc w:val="both"/>
        <w:rPr>
          <w:rFonts w:ascii="楷体" w:eastAsia="楷体" w:hAnsi="楷体" w:cs="Tahoma"/>
          <w:b/>
          <w:color w:val="333333"/>
          <w:sz w:val="32"/>
          <w:szCs w:val="32"/>
        </w:rPr>
      </w:pPr>
      <w:r>
        <w:rPr>
          <w:rStyle w:val="a8"/>
          <w:rFonts w:ascii="楷体" w:eastAsia="楷体" w:hAnsi="楷体" w:cs="Tahoma"/>
          <w:b w:val="0"/>
          <w:color w:val="333333"/>
          <w:sz w:val="32"/>
          <w:szCs w:val="32"/>
          <w:shd w:val="clear" w:color="auto" w:fill="FFFFFF"/>
        </w:rPr>
        <w:t>（一）捐款</w:t>
      </w:r>
      <w:r>
        <w:rPr>
          <w:rStyle w:val="a8"/>
          <w:rFonts w:ascii="楷体" w:eastAsia="楷体" w:hAnsi="楷体" w:cs="Tahoma" w:hint="eastAsia"/>
          <w:b w:val="0"/>
          <w:color w:val="333333"/>
          <w:sz w:val="32"/>
          <w:szCs w:val="32"/>
          <w:shd w:val="clear" w:color="auto" w:fill="FFFFFF"/>
        </w:rPr>
        <w:t>接受</w:t>
      </w:r>
      <w:r>
        <w:rPr>
          <w:rStyle w:val="a8"/>
          <w:rFonts w:ascii="楷体" w:eastAsia="楷体" w:hAnsi="楷体" w:cs="Tahoma"/>
          <w:b w:val="0"/>
          <w:color w:val="333333"/>
          <w:sz w:val="32"/>
          <w:szCs w:val="32"/>
          <w:shd w:val="clear" w:color="auto" w:fill="FFFFFF"/>
        </w:rPr>
        <w:t>情况</w:t>
      </w:r>
    </w:p>
    <w:p w:rsidR="008F404D" w:rsidRDefault="004808B7">
      <w:pPr>
        <w:pStyle w:val="a7"/>
        <w:widowControl/>
        <w:shd w:val="clear" w:color="auto" w:fill="FFFFFF"/>
        <w:spacing w:before="100" w:after="100" w:line="560" w:lineRule="exact"/>
        <w:ind w:firstLineChars="200" w:firstLine="640"/>
        <w:jc w:val="both"/>
        <w:rPr>
          <w:rFonts w:ascii="仿宋" w:eastAsia="仿宋" w:hAnsi="仿宋" w:cs="Calibri"/>
          <w:color w:val="333333"/>
          <w:sz w:val="32"/>
          <w:szCs w:val="32"/>
          <w:shd w:val="clear" w:color="auto" w:fill="FFFFFF"/>
        </w:rPr>
      </w:pPr>
      <w:r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时至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时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市红十字会通过银行、支付宝、微信、现场捐款等渠道接受本次专项捐款共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33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笔，合计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32.62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万元。其中接受单笔捐款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万元以上的单位共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笔，具体名单如下：</w:t>
      </w:r>
    </w:p>
    <w:p w:rsidR="008F404D" w:rsidRDefault="008F404D">
      <w:pPr>
        <w:pStyle w:val="a7"/>
        <w:widowControl/>
        <w:shd w:val="clear" w:color="auto" w:fill="FFFFFF"/>
        <w:spacing w:before="100" w:after="100" w:line="560" w:lineRule="exact"/>
        <w:ind w:firstLineChars="200" w:firstLine="600"/>
        <w:jc w:val="both"/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</w:pPr>
    </w:p>
    <w:p w:rsidR="008F404D" w:rsidRDefault="008F404D">
      <w:pPr>
        <w:pStyle w:val="a7"/>
        <w:widowControl/>
        <w:shd w:val="clear" w:color="auto" w:fill="FFFFFF"/>
        <w:spacing w:before="100" w:after="100" w:line="500" w:lineRule="exact"/>
        <w:ind w:firstLineChars="200" w:firstLine="560"/>
        <w:jc w:val="both"/>
        <w:rPr>
          <w:rFonts w:ascii="Calibri" w:eastAsia="仿宋" w:hAnsi="Calibri" w:cs="Calibri"/>
          <w:color w:val="333333"/>
          <w:sz w:val="28"/>
          <w:szCs w:val="28"/>
          <w:shd w:val="clear" w:color="auto" w:fill="FFFFFF"/>
        </w:rPr>
      </w:pPr>
    </w:p>
    <w:tbl>
      <w:tblPr>
        <w:tblW w:w="10398" w:type="dxa"/>
        <w:tblInd w:w="16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969"/>
        <w:gridCol w:w="1843"/>
        <w:gridCol w:w="3864"/>
      </w:tblGrid>
      <w:tr w:rsidR="008F404D">
        <w:trPr>
          <w:trHeight w:val="624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pStyle w:val="a7"/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pStyle w:val="a7"/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>捐赠方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pStyle w:val="a7"/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>金额（万元）</w:t>
            </w:r>
          </w:p>
        </w:tc>
        <w:tc>
          <w:tcPr>
            <w:tcW w:w="3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pStyle w:val="a7"/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>备</w:t>
            </w: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>注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市樱枫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花木合作社及社员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定向市妇幼保健院疫情防控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市樱枫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花木合作社及社员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定向四明山镇卫生院疫情防控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余姚市圣天时塑料厂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余姚市圣天时塑料厂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定向黄家埠镇黄家埠村疫情防控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余姚市圣天时塑料厂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镇上塘村疫情防控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尼斯幼儿园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余姚驰援武汉医护人员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市龙升玻璃球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市欣利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建筑工程服务部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市思捷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喷雾器材厂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浙江玉熔包装材料有限公司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抗击新冠肺炎</w:t>
            </w:r>
          </w:p>
        </w:tc>
      </w:tr>
    </w:tbl>
    <w:p w:rsidR="008F404D" w:rsidRDefault="004808B7">
      <w:pPr>
        <w:pStyle w:val="a7"/>
        <w:widowControl/>
        <w:shd w:val="clear" w:color="auto" w:fill="FFFFFF"/>
        <w:spacing w:before="100" w:after="100" w:line="640" w:lineRule="exact"/>
        <w:ind w:firstLineChars="200" w:firstLine="640"/>
        <w:jc w:val="both"/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lastRenderedPageBreak/>
        <w:t>其余捐赠情况均可在余姚市红十字会网站（网址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http://hszh.yy.gov.cn/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）“爱心展示窗”栏目和</w:t>
      </w:r>
      <w:proofErr w:type="gramStart"/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“抗击疫情”栏目查询。</w:t>
      </w:r>
    </w:p>
    <w:p w:rsidR="008F404D" w:rsidRDefault="004808B7">
      <w:pPr>
        <w:pStyle w:val="a7"/>
        <w:widowControl/>
        <w:shd w:val="clear" w:color="auto" w:fill="FFFFFF"/>
        <w:spacing w:before="100" w:after="100" w:line="560" w:lineRule="exact"/>
        <w:ind w:firstLineChars="200" w:firstLine="640"/>
        <w:jc w:val="both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  </w:t>
      </w:r>
      <w:r>
        <w:rPr>
          <w:rStyle w:val="a8"/>
          <w:rFonts w:ascii="Calibri" w:eastAsia="楷体" w:hAnsi="Calibri" w:cs="Calibri"/>
          <w:sz w:val="32"/>
          <w:szCs w:val="32"/>
        </w:rPr>
        <w:t>   </w:t>
      </w:r>
      <w:r>
        <w:rPr>
          <w:rStyle w:val="a8"/>
          <w:rFonts w:ascii="楷体" w:eastAsia="楷体" w:hAnsi="楷体" w:cs="Tahoma" w:hint="eastAsia"/>
          <w:b w:val="0"/>
          <w:color w:val="333333"/>
          <w:sz w:val="32"/>
          <w:szCs w:val="32"/>
          <w:shd w:val="clear" w:color="auto" w:fill="FFFFFF"/>
        </w:rPr>
        <w:t>（二）捐款使用情况</w:t>
      </w:r>
    </w:p>
    <w:p w:rsidR="008F404D" w:rsidRDefault="004808B7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Calibri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根据捐赠人意愿和市防控工作领导小组办公室调配方案，</w:t>
      </w:r>
      <w:r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时至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时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市红十字会本级已拨付捐款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22.26</w:t>
      </w:r>
      <w:r>
        <w:rPr>
          <w:rFonts w:ascii="仿宋" w:eastAsia="仿宋" w:hAnsi="仿宋" w:cs="Calibri" w:hint="eastAsia"/>
          <w:color w:val="333333"/>
          <w:sz w:val="32"/>
          <w:szCs w:val="32"/>
          <w:shd w:val="clear" w:color="auto" w:fill="FFFFFF"/>
        </w:rPr>
        <w:t>万元到相关地区和单位。具体如下：</w:t>
      </w:r>
    </w:p>
    <w:tbl>
      <w:tblPr>
        <w:tblStyle w:val="a9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290"/>
        <w:gridCol w:w="3103"/>
        <w:gridCol w:w="1560"/>
        <w:gridCol w:w="2693"/>
        <w:gridCol w:w="3544"/>
      </w:tblGrid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支出日期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捐赠来源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金额（万元）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资金去向（用地）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Calibr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用</w:t>
            </w: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途</w:t>
            </w:r>
          </w:p>
        </w:tc>
      </w:tr>
      <w:tr w:rsidR="008F404D">
        <w:trPr>
          <w:trHeight w:val="90"/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市樱枫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花木合作社及社员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余姚市妇幼保健院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定向市妇幼保健院疫情防控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市樱枫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花木合作社及社员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四明山镇卫生院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定向四明山镇卫生院疫情防控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余姚市圣天时塑料厂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武汉市红十字会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市海起家具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武汉市红十字会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余姚市圣天时塑料厂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定向黄家埠镇黄家埠村疫情防控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余姚市圣天时塑料厂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镇上塘村疫情防控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市力阳包装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制品有限公司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市龙升玻璃球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市欣利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建筑工程服务部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市义盛文具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市思捷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喷雾器材厂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翔金属制品厂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余姚市黄家埠海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塑料制品厂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0.4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俞燕娣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德电器厂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郭蒙森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</w:t>
            </w:r>
            <w:proofErr w:type="gramEnd"/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宁波市逸然畜牧有限公司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市海起家具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厂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崇福寺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0.76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余姚市四明山镇卫生院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定向四明山镇卫生院疫情防控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尼斯幼儿园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余姚市卫生健康局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余姚驰援武汉医护人员</w:t>
            </w:r>
          </w:p>
        </w:tc>
      </w:tr>
      <w:tr w:rsidR="008F404D">
        <w:trPr>
          <w:jc w:val="center"/>
        </w:trPr>
        <w:tc>
          <w:tcPr>
            <w:tcW w:w="705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290" w:type="dxa"/>
            <w:vAlign w:val="center"/>
          </w:tcPr>
          <w:p w:rsidR="008F404D" w:rsidRDefault="004808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10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旺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2693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余姚市卫生健康局</w:t>
            </w:r>
          </w:p>
        </w:tc>
        <w:tc>
          <w:tcPr>
            <w:tcW w:w="3544" w:type="dxa"/>
            <w:vAlign w:val="center"/>
          </w:tcPr>
          <w:p w:rsidR="008F404D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余姚驰援武汉医护人员</w:t>
            </w:r>
          </w:p>
        </w:tc>
      </w:tr>
      <w:tr w:rsidR="008F404D">
        <w:trPr>
          <w:trHeight w:val="671"/>
          <w:jc w:val="center"/>
        </w:trPr>
        <w:tc>
          <w:tcPr>
            <w:tcW w:w="5098" w:type="dxa"/>
            <w:gridSpan w:val="3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ind w:firstLineChars="800" w:firstLine="1767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计</w:t>
            </w:r>
          </w:p>
        </w:tc>
        <w:tc>
          <w:tcPr>
            <w:tcW w:w="1560" w:type="dxa"/>
            <w:vAlign w:val="center"/>
          </w:tcPr>
          <w:p w:rsidR="008F404D" w:rsidRDefault="004808B7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22.26</w:t>
            </w:r>
          </w:p>
        </w:tc>
        <w:tc>
          <w:tcPr>
            <w:tcW w:w="2693" w:type="dxa"/>
            <w:vAlign w:val="center"/>
          </w:tcPr>
          <w:p w:rsidR="008F404D" w:rsidRDefault="008F404D">
            <w:pPr>
              <w:pStyle w:val="a7"/>
              <w:widowControl/>
              <w:spacing w:beforeAutospacing="0" w:afterAutospacing="0"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544" w:type="dxa"/>
            <w:vAlign w:val="center"/>
          </w:tcPr>
          <w:p w:rsidR="008F404D" w:rsidRDefault="008F404D">
            <w:pPr>
              <w:pStyle w:val="a7"/>
              <w:widowControl/>
              <w:spacing w:beforeAutospacing="0" w:afterAutospacing="0"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</w:tc>
      </w:tr>
    </w:tbl>
    <w:p w:rsidR="008F404D" w:rsidRDefault="004808B7">
      <w:pPr>
        <w:pStyle w:val="a7"/>
        <w:widowControl/>
        <w:shd w:val="clear" w:color="auto" w:fill="FFFFFF"/>
        <w:spacing w:before="100" w:after="100" w:line="440" w:lineRule="exact"/>
        <w:ind w:firstLineChars="200" w:firstLine="420"/>
        <w:jc w:val="both"/>
        <w:rPr>
          <w:rStyle w:val="a8"/>
          <w:rFonts w:ascii="Tahoma" w:eastAsia="Tahoma" w:hAnsi="Tahoma" w:cs="Tahoma"/>
          <w:color w:val="333333"/>
          <w:sz w:val="30"/>
          <w:szCs w:val="30"/>
          <w:shd w:val="clear" w:color="auto" w:fill="FFFFFF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lastRenderedPageBreak/>
        <w:t>      </w:t>
      </w:r>
      <w:r>
        <w:rPr>
          <w:rStyle w:val="a8"/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8F404D" w:rsidRDefault="004808B7">
      <w:pPr>
        <w:pStyle w:val="a7"/>
        <w:widowControl/>
        <w:shd w:val="clear" w:color="auto" w:fill="FFFFFF"/>
        <w:spacing w:before="100" w:after="100" w:line="440" w:lineRule="exact"/>
        <w:ind w:firstLineChars="200" w:firstLine="600"/>
        <w:jc w:val="both"/>
        <w:rPr>
          <w:rFonts w:ascii="黑体" w:eastAsia="黑体" w:hAnsi="黑体" w:cs="Tahoma"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二、捐赠物资情况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 xml:space="preserve"> 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（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2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月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16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日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12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时至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2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月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20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日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12</w:t>
      </w:r>
      <w:r>
        <w:rPr>
          <w:rFonts w:ascii="黑体" w:eastAsia="黑体" w:hAnsi="黑体" w:cs="Tahoma" w:hint="eastAsia"/>
          <w:color w:val="333333"/>
          <w:sz w:val="30"/>
          <w:szCs w:val="30"/>
        </w:rPr>
        <w:t>时）</w:t>
      </w:r>
    </w:p>
    <w:tbl>
      <w:tblPr>
        <w:tblW w:w="124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340"/>
        <w:gridCol w:w="1275"/>
        <w:gridCol w:w="2552"/>
        <w:gridCol w:w="850"/>
        <w:gridCol w:w="284"/>
        <w:gridCol w:w="709"/>
        <w:gridCol w:w="2835"/>
      </w:tblGrid>
      <w:tr w:rsidR="008F404D">
        <w:trPr>
          <w:trHeight w:val="4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捐赠单位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捐赠日期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物资去向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恺</w:t>
            </w:r>
            <w:proofErr w:type="gram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舒安美复合过氧乙酸消毒液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日本常陆太田市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台湾口罩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各医疗卫生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健康单位</w:t>
            </w:r>
            <w:proofErr w:type="gramEnd"/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日本口罩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各医疗卫生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健康单位</w:t>
            </w:r>
            <w:proofErr w:type="gramEnd"/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3M9210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各医疗卫生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健康单位</w:t>
            </w:r>
            <w:proofErr w:type="gramEnd"/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N95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各医疗卫生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健康单位</w:t>
            </w:r>
            <w:proofErr w:type="gramEnd"/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BPI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防护服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各医疗卫生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健康单位</w:t>
            </w:r>
            <w:proofErr w:type="gramEnd"/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化学防护服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各医疗卫生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健康单位</w:t>
            </w:r>
            <w:proofErr w:type="gramEnd"/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一次性手套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各医疗卫生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健康单位</w:t>
            </w:r>
            <w:proofErr w:type="gramEnd"/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市汉腾环保</w:t>
            </w:r>
            <w:proofErr w:type="gram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雾化器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无锡灵山慈善基金会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瑞迈特无</w:t>
            </w:r>
            <w:proofErr w:type="gram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创呼吸机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爱心人士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日本口罩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定向市妇保院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谢耀、陈瑜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百令胶囊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0.5g*45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粒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苏洲洲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生晒参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浙江大丰实业股份有限公司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市防控办接收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宁波容百新能源</w:t>
            </w:r>
            <w:proofErr w:type="gram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KN94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市防控办接收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谢耀、陈瑜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Microgard1500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防护服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余姚市总商会企业家家属联谊会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防护服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各医疗卫生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健康单位</w:t>
            </w:r>
            <w:proofErr w:type="gramEnd"/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方圆基金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Safetouch</w:t>
            </w:r>
            <w:proofErr w:type="spell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Tp63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防护服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城文化传媒有限公司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一次性手套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韵峰医疗</w:t>
            </w:r>
            <w:proofErr w:type="gram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500Xpert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防护服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定向市中医医院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浙江大丰实业股份有限公司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市防控办接收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余姚市祥和源大药房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医用外科口罩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定向市第四人民医院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韵峰医疗</w:t>
            </w:r>
            <w:proofErr w:type="gram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500Xpert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防护服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定向市第四人民医院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爱心人士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500Xpert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防护服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定向市妇保院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3MN95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定向市第四人民医院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浙江玉熔包装材料有限公司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方便面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市防控办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接收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  <w:proofErr w:type="gramStart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百信医疗</w:t>
            </w:r>
            <w:proofErr w:type="gramEnd"/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康威达消毒液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2.5KG/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定向市第四人民医院</w:t>
            </w:r>
          </w:p>
        </w:tc>
      </w:tr>
      <w:tr w:rsidR="008F404D" w:rsidTr="004808B7">
        <w:trPr>
          <w:trHeight w:val="3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480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04D" w:rsidRPr="004808B7" w:rsidRDefault="008F40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麦迪康医用检查手套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F404D" w:rsidRPr="004808B7" w:rsidRDefault="00480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08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定向市第四人民医院</w:t>
            </w:r>
          </w:p>
        </w:tc>
      </w:tr>
    </w:tbl>
    <w:p w:rsidR="008F404D" w:rsidRDefault="004808B7">
      <w:pPr>
        <w:pStyle w:val="a7"/>
        <w:widowControl/>
        <w:shd w:val="clear" w:color="auto" w:fill="FFFFFF"/>
        <w:spacing w:line="340" w:lineRule="exact"/>
        <w:rPr>
          <w:rFonts w:ascii="仿宋_GB2312" w:eastAsia="仿宋_GB2312" w:hAnsi="Tahoma" w:cs="仿宋_GB2312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Tahoma" w:cs="仿宋_GB2312" w:hint="eastAsia"/>
          <w:color w:val="333333"/>
          <w:sz w:val="27"/>
          <w:szCs w:val="27"/>
          <w:shd w:val="clear" w:color="auto" w:fill="FFFFFF"/>
        </w:rPr>
        <w:t>市新型冠状病毒感染的肺炎疫情防控工作领导小组办公室电话：</w:t>
      </w:r>
      <w:r>
        <w:rPr>
          <w:rFonts w:ascii="仿宋_GB2312" w:eastAsia="仿宋_GB2312" w:hAnsi="Tahoma" w:cs="仿宋_GB2312" w:hint="eastAsia"/>
          <w:color w:val="333333"/>
          <w:sz w:val="27"/>
          <w:szCs w:val="27"/>
          <w:shd w:val="clear" w:color="auto" w:fill="FFFFFF"/>
        </w:rPr>
        <w:t xml:space="preserve"> 13857832088   </w:t>
      </w:r>
      <w:proofErr w:type="gramStart"/>
      <w:r>
        <w:rPr>
          <w:rFonts w:ascii="仿宋_GB2312" w:eastAsia="仿宋_GB2312" w:hAnsi="Tahoma" w:cs="仿宋_GB2312" w:hint="eastAsia"/>
          <w:color w:val="333333"/>
          <w:sz w:val="27"/>
          <w:szCs w:val="27"/>
          <w:shd w:val="clear" w:color="auto" w:fill="FFFFFF"/>
        </w:rPr>
        <w:t>13958399000  13958395491</w:t>
      </w:r>
      <w:proofErr w:type="gramEnd"/>
    </w:p>
    <w:p w:rsidR="008F404D" w:rsidRDefault="008F404D">
      <w:pPr>
        <w:pStyle w:val="a7"/>
        <w:widowControl/>
        <w:shd w:val="clear" w:color="auto" w:fill="FFFFFF"/>
        <w:spacing w:before="100" w:after="100" w:line="500" w:lineRule="exact"/>
        <w:ind w:firstLineChars="200" w:firstLine="600"/>
        <w:jc w:val="both"/>
        <w:rPr>
          <w:rFonts w:ascii="黑体" w:eastAsia="黑体" w:hAnsi="黑体" w:cs="黑体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</w:p>
    <w:sectPr w:rsidR="008F404D">
      <w:pgSz w:w="16838" w:h="11906" w:orient="landscape"/>
      <w:pgMar w:top="1701" w:right="1247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653"/>
    <w:rsid w:val="00056416"/>
    <w:rsid w:val="00090612"/>
    <w:rsid w:val="00097967"/>
    <w:rsid w:val="00172A27"/>
    <w:rsid w:val="00187FE7"/>
    <w:rsid w:val="001D58C0"/>
    <w:rsid w:val="002B7E44"/>
    <w:rsid w:val="002D558C"/>
    <w:rsid w:val="002F012E"/>
    <w:rsid w:val="00331B6E"/>
    <w:rsid w:val="00381856"/>
    <w:rsid w:val="0044049C"/>
    <w:rsid w:val="004808B7"/>
    <w:rsid w:val="004D62BB"/>
    <w:rsid w:val="00505DB7"/>
    <w:rsid w:val="005B5C1C"/>
    <w:rsid w:val="005B6819"/>
    <w:rsid w:val="005F2BB6"/>
    <w:rsid w:val="00646E99"/>
    <w:rsid w:val="00706360"/>
    <w:rsid w:val="00775CC9"/>
    <w:rsid w:val="00871810"/>
    <w:rsid w:val="00882CF0"/>
    <w:rsid w:val="008B514E"/>
    <w:rsid w:val="008F404D"/>
    <w:rsid w:val="00906B98"/>
    <w:rsid w:val="00B13B17"/>
    <w:rsid w:val="00BE1A5A"/>
    <w:rsid w:val="00C75243"/>
    <w:rsid w:val="00C84A47"/>
    <w:rsid w:val="00CA0BEB"/>
    <w:rsid w:val="00CC75B6"/>
    <w:rsid w:val="00D45F54"/>
    <w:rsid w:val="00DB2F63"/>
    <w:rsid w:val="00E139DD"/>
    <w:rsid w:val="00E31E23"/>
    <w:rsid w:val="00E40980"/>
    <w:rsid w:val="00EA2AFF"/>
    <w:rsid w:val="00EB6032"/>
    <w:rsid w:val="00F962F7"/>
    <w:rsid w:val="00FA26AA"/>
    <w:rsid w:val="00FA6C5A"/>
    <w:rsid w:val="00FF18DD"/>
    <w:rsid w:val="05C71151"/>
    <w:rsid w:val="093876F9"/>
    <w:rsid w:val="098F685C"/>
    <w:rsid w:val="12607A03"/>
    <w:rsid w:val="1EB74C08"/>
    <w:rsid w:val="266D0B26"/>
    <w:rsid w:val="2B892EF6"/>
    <w:rsid w:val="2D521D4B"/>
    <w:rsid w:val="2EAB12EC"/>
    <w:rsid w:val="31D70C10"/>
    <w:rsid w:val="341F7412"/>
    <w:rsid w:val="3B0F0866"/>
    <w:rsid w:val="3B511541"/>
    <w:rsid w:val="3D833454"/>
    <w:rsid w:val="3DBC7530"/>
    <w:rsid w:val="44B55A6E"/>
    <w:rsid w:val="4D977A04"/>
    <w:rsid w:val="51BA62F3"/>
    <w:rsid w:val="529D1D03"/>
    <w:rsid w:val="5402568E"/>
    <w:rsid w:val="611E2A5E"/>
    <w:rsid w:val="61845518"/>
    <w:rsid w:val="65A81579"/>
    <w:rsid w:val="6700050A"/>
    <w:rsid w:val="6F5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72A38-5872-457A-A847-3147F818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9AC69-7C8B-48DD-A8FF-674F419B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慧斌</cp:lastModifiedBy>
  <cp:revision>2</cp:revision>
  <cp:lastPrinted>2020-02-17T02:43:00Z</cp:lastPrinted>
  <dcterms:created xsi:type="dcterms:W3CDTF">2020-02-20T08:27:00Z</dcterms:created>
  <dcterms:modified xsi:type="dcterms:W3CDTF">2020-02-20T08:27:00Z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